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E87DE" w14:textId="77777777" w:rsidR="001C7FD4" w:rsidRPr="001C7FD4" w:rsidRDefault="001C7FD4" w:rsidP="001C7FD4">
      <w:pPr>
        <w:jc w:val="center"/>
        <w:rPr>
          <w:b/>
          <w:sz w:val="36"/>
          <w:szCs w:val="36"/>
          <w:u w:val="single"/>
        </w:rPr>
      </w:pPr>
      <w:r w:rsidRPr="001C7FD4">
        <w:rPr>
          <w:b/>
          <w:sz w:val="36"/>
          <w:szCs w:val="36"/>
          <w:u w:val="single"/>
        </w:rPr>
        <w:t>Academic Success</w:t>
      </w:r>
      <w:r>
        <w:rPr>
          <w:b/>
          <w:sz w:val="36"/>
          <w:szCs w:val="36"/>
          <w:u w:val="single"/>
        </w:rPr>
        <w:t xml:space="preserve"> for Pre-Calculus</w:t>
      </w:r>
      <w:r w:rsidR="00B60DC5">
        <w:rPr>
          <w:b/>
          <w:sz w:val="36"/>
          <w:szCs w:val="36"/>
          <w:u w:val="single"/>
        </w:rPr>
        <w:t xml:space="preserve"> Information Sheet</w:t>
      </w:r>
    </w:p>
    <w:p w14:paraId="1EEF3734" w14:textId="77777777" w:rsidR="001C7FD4" w:rsidRDefault="001C7FD4" w:rsidP="00CE028C">
      <w:pPr>
        <w:spacing w:line="312" w:lineRule="auto"/>
        <w:rPr>
          <w:sz w:val="22"/>
        </w:rPr>
      </w:pPr>
    </w:p>
    <w:p w14:paraId="5A257A6A" w14:textId="77777777" w:rsidR="001C7FD4" w:rsidRDefault="001C7FD4" w:rsidP="001C7FD4">
      <w:pPr>
        <w:jc w:val="both"/>
      </w:pPr>
      <w:r>
        <w:t xml:space="preserve">This academic success is a course designed to provide support for students taking Pre-Calculus with Ms. Juengel.  It is important to note that this course does NOT count as a math credit, but as an elective credit.  Students will dedicate their time to working on Pre-Calculus </w:t>
      </w:r>
      <w:r w:rsidR="003B1512">
        <w:t>assignments</w:t>
      </w:r>
      <w:r>
        <w:t xml:space="preserve"> and improving their understanding of Pre-Calculus content.  All of the same rules and procedures for the regular Pre-Calculus course are the same for Academic </w:t>
      </w:r>
      <w:r w:rsidR="003B1512">
        <w:t>Success;</w:t>
      </w:r>
      <w:r>
        <w:t xml:space="preserve"> however, grading is based on the</w:t>
      </w:r>
      <w:r w:rsidR="003B1512">
        <w:t xml:space="preserve"> components listed below:</w:t>
      </w:r>
    </w:p>
    <w:p w14:paraId="6AD61B02" w14:textId="77777777" w:rsidR="003B1512" w:rsidRDefault="003B1512" w:rsidP="001C7FD4">
      <w:pPr>
        <w:jc w:val="both"/>
      </w:pPr>
    </w:p>
    <w:tbl>
      <w:tblPr>
        <w:tblW w:w="9349" w:type="dxa"/>
        <w:tblInd w:w="5" w:type="dxa"/>
        <w:tblLayout w:type="fixed"/>
        <w:tblLook w:val="0000" w:firstRow="0" w:lastRow="0" w:firstColumn="0" w:lastColumn="0" w:noHBand="0" w:noVBand="0"/>
      </w:tblPr>
      <w:tblGrid>
        <w:gridCol w:w="1676"/>
        <w:gridCol w:w="7673"/>
      </w:tblGrid>
      <w:tr w:rsidR="003B1512" w14:paraId="2AB15D4A" w14:textId="77777777" w:rsidTr="003B1512">
        <w:trPr>
          <w:cantSplit/>
          <w:trHeight w:val="1330"/>
        </w:trPr>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D70826" w14:textId="77777777" w:rsidR="003B1512" w:rsidRDefault="003B1512" w:rsidP="003B1512">
            <w:pPr>
              <w:rPr>
                <w:rFonts w:ascii="Times New Roman Bold" w:hAnsi="Times New Roman Bold"/>
                <w:sz w:val="22"/>
              </w:rPr>
            </w:pPr>
            <w:r>
              <w:rPr>
                <w:rFonts w:ascii="Times New Roman Bold" w:hAnsi="Times New Roman Bold"/>
                <w:sz w:val="22"/>
              </w:rPr>
              <w:t>Grade Breakdown</w:t>
            </w:r>
          </w:p>
        </w:tc>
        <w:tc>
          <w:tcPr>
            <w:tcW w:w="76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606D59" w14:textId="77777777" w:rsidR="003B1512" w:rsidRDefault="003B1512" w:rsidP="003B1512">
            <w:pPr>
              <w:rPr>
                <w:sz w:val="22"/>
              </w:rPr>
            </w:pPr>
            <w:r>
              <w:rPr>
                <w:sz w:val="22"/>
              </w:rPr>
              <w:t>Semester grades will be calculated as a composite of the following categories:</w:t>
            </w:r>
          </w:p>
          <w:p w14:paraId="544FDD7A" w14:textId="77777777" w:rsidR="003B1512" w:rsidRPr="003B1512" w:rsidRDefault="003B1512" w:rsidP="003B1512">
            <w:pPr>
              <w:rPr>
                <w:rFonts w:ascii="Trebuchet MS" w:hAnsi="Trebuchet MS"/>
                <w:sz w:val="22"/>
              </w:rPr>
            </w:pPr>
            <w:r>
              <w:rPr>
                <w:sz w:val="22"/>
              </w:rPr>
              <w:t xml:space="preserve">1. </w:t>
            </w:r>
            <w:r w:rsidRPr="003B1512">
              <w:rPr>
                <w:sz w:val="22"/>
              </w:rPr>
              <w:t>Attendance is worth 20% of your grade.</w:t>
            </w:r>
            <w:r w:rsidRPr="003B1512">
              <w:rPr>
                <w:sz w:val="22"/>
              </w:rPr>
              <w:tab/>
            </w:r>
            <w:r w:rsidRPr="003B1512">
              <w:rPr>
                <w:sz w:val="22"/>
              </w:rPr>
              <w:tab/>
            </w:r>
          </w:p>
          <w:p w14:paraId="16F06BC3" w14:textId="77777777" w:rsidR="003B1512" w:rsidRDefault="003B1512" w:rsidP="003B1512">
            <w:pPr>
              <w:rPr>
                <w:rFonts w:ascii="Trebuchet MS" w:hAnsi="Trebuchet MS"/>
                <w:sz w:val="22"/>
              </w:rPr>
            </w:pPr>
            <w:r>
              <w:rPr>
                <w:sz w:val="22"/>
              </w:rPr>
              <w:t>2. Participation is worth 20% of your grade.</w:t>
            </w:r>
            <w:r>
              <w:rPr>
                <w:sz w:val="22"/>
              </w:rPr>
              <w:tab/>
            </w:r>
          </w:p>
          <w:p w14:paraId="2062D489" w14:textId="77777777" w:rsidR="003B1512" w:rsidRDefault="003B1512" w:rsidP="003B1512">
            <w:pPr>
              <w:rPr>
                <w:sz w:val="22"/>
              </w:rPr>
            </w:pPr>
            <w:r>
              <w:rPr>
                <w:sz w:val="22"/>
              </w:rPr>
              <w:t>3. Accelerated Math Homework is worth 40% of your grade.</w:t>
            </w:r>
          </w:p>
          <w:p w14:paraId="0A804432" w14:textId="77777777" w:rsidR="003B1512" w:rsidRDefault="003B1512" w:rsidP="003B1512">
            <w:pPr>
              <w:rPr>
                <w:sz w:val="22"/>
              </w:rPr>
            </w:pPr>
            <w:r>
              <w:rPr>
                <w:sz w:val="22"/>
              </w:rPr>
              <w:t>4. Assessments/Portfolios are work 20% of your grade</w:t>
            </w:r>
          </w:p>
          <w:p w14:paraId="75C4DD05" w14:textId="77777777" w:rsidR="003B1512" w:rsidRDefault="003B1512" w:rsidP="003B1512">
            <w:pPr>
              <w:rPr>
                <w:sz w:val="22"/>
              </w:rPr>
            </w:pPr>
          </w:p>
          <w:p w14:paraId="1C600520" w14:textId="77777777" w:rsidR="003B1512" w:rsidRDefault="003B1512" w:rsidP="003B1512">
            <w:pPr>
              <w:rPr>
                <w:sz w:val="22"/>
              </w:rPr>
            </w:pPr>
            <w:r>
              <w:rPr>
                <w:sz w:val="22"/>
              </w:rPr>
              <w:t>Grades are not differentiated by 6 weeks, but are instead cumulative throughout the entire semester.</w:t>
            </w:r>
          </w:p>
        </w:tc>
      </w:tr>
    </w:tbl>
    <w:p w14:paraId="7154B05A" w14:textId="77777777" w:rsidR="003B1512" w:rsidRDefault="003B1512" w:rsidP="001C7FD4">
      <w:pPr>
        <w:jc w:val="both"/>
      </w:pPr>
    </w:p>
    <w:p w14:paraId="58FE700B" w14:textId="77777777" w:rsidR="003B1512" w:rsidRDefault="003B1512" w:rsidP="001C7FD4">
      <w:pPr>
        <w:jc w:val="both"/>
        <w:rPr>
          <w:u w:val="single"/>
        </w:rPr>
      </w:pPr>
      <w:r>
        <w:rPr>
          <w:u w:val="single"/>
        </w:rPr>
        <w:t>How is attendance graded?</w:t>
      </w:r>
    </w:p>
    <w:p w14:paraId="341D3FDF" w14:textId="77777777" w:rsidR="003B1512" w:rsidRDefault="003B1512" w:rsidP="001C7FD4">
      <w:pPr>
        <w:jc w:val="both"/>
      </w:pPr>
      <w:r>
        <w:t>Attendance will count daily for points.  Excused absences will have no effect on a student’s grade.  If a student is tardy four times, a whole day’s worth of participation will be deducted from the student’s grade.</w:t>
      </w:r>
    </w:p>
    <w:p w14:paraId="61281ABD" w14:textId="77777777" w:rsidR="003B1512" w:rsidRDefault="003B1512" w:rsidP="001C7FD4">
      <w:pPr>
        <w:jc w:val="both"/>
      </w:pPr>
    </w:p>
    <w:p w14:paraId="5A969E7F" w14:textId="77777777" w:rsidR="003B1512" w:rsidRDefault="003B1512" w:rsidP="001C7FD4">
      <w:pPr>
        <w:jc w:val="both"/>
        <w:rPr>
          <w:u w:val="single"/>
        </w:rPr>
      </w:pPr>
      <w:r>
        <w:rPr>
          <w:u w:val="single"/>
        </w:rPr>
        <w:t>How is participation graded?</w:t>
      </w:r>
    </w:p>
    <w:p w14:paraId="5F4B662C" w14:textId="77777777" w:rsidR="003B1512" w:rsidRDefault="003B1512" w:rsidP="001C7FD4">
      <w:pPr>
        <w:jc w:val="both"/>
      </w:pPr>
      <w:r>
        <w:t>Participation is a combination of focus during class time and the completion of an exit ticket.  Students will have daily exit tickets that they must turn in at the end of class in order to receive full credit.</w:t>
      </w:r>
    </w:p>
    <w:p w14:paraId="6A9B7F5F" w14:textId="77777777" w:rsidR="003B1512" w:rsidRPr="003B1512" w:rsidRDefault="003B1512" w:rsidP="001C7FD4">
      <w:pPr>
        <w:jc w:val="both"/>
      </w:pPr>
      <w:r>
        <w:t xml:space="preserve">  </w:t>
      </w:r>
    </w:p>
    <w:p w14:paraId="6A725419" w14:textId="77777777" w:rsidR="001C7FD4" w:rsidRDefault="003B1512" w:rsidP="001C7FD4">
      <w:pPr>
        <w:jc w:val="both"/>
        <w:rPr>
          <w:u w:val="single"/>
        </w:rPr>
      </w:pPr>
      <w:r>
        <w:rPr>
          <w:u w:val="single"/>
        </w:rPr>
        <w:t>What is a portfolio?</w:t>
      </w:r>
    </w:p>
    <w:p w14:paraId="3F113533" w14:textId="77777777" w:rsidR="003B1512" w:rsidRDefault="003B1512" w:rsidP="003B1512">
      <w:r>
        <w:t>A portfolio is a collection of student work that demonstrates progress made in the class.  An example of what a portfolio may look like is give below.</w:t>
      </w:r>
    </w:p>
    <w:p w14:paraId="1232B182" w14:textId="77777777" w:rsidR="003B1512" w:rsidRDefault="003B1512" w:rsidP="003B1512"/>
    <w:p w14:paraId="3DD082BF" w14:textId="77777777" w:rsidR="003B1512" w:rsidRDefault="003B1512" w:rsidP="003B1512">
      <w:r>
        <w:t>As a part of your portfolio, you must demonstrate understanding of each of the unit lessons by providing at least one piece of evidence that demonstrates proficiency with respect to the lesson’s objective.  These pieces can include homework assignments, quizzes, group work, etc.  You may not use your notes from any lectures or samples provided by Ms. Juengel.  For each of piece of evidence, answer the following questions.</w:t>
      </w:r>
    </w:p>
    <w:p w14:paraId="0334ADE9" w14:textId="77777777" w:rsidR="003B1512" w:rsidRDefault="003B1512" w:rsidP="003B1512">
      <w:pPr>
        <w:pStyle w:val="ListParagraph"/>
        <w:numPr>
          <w:ilvl w:val="0"/>
          <w:numId w:val="3"/>
        </w:numPr>
      </w:pPr>
      <w:r>
        <w:t>What kind of piece did you choose?</w:t>
      </w:r>
    </w:p>
    <w:p w14:paraId="170072ED" w14:textId="77777777" w:rsidR="003B1512" w:rsidRDefault="003B1512" w:rsidP="003B1512">
      <w:pPr>
        <w:pStyle w:val="ListParagraph"/>
        <w:numPr>
          <w:ilvl w:val="0"/>
          <w:numId w:val="3"/>
        </w:numPr>
      </w:pPr>
      <w:r>
        <w:t>Why did you choose this piece?</w:t>
      </w:r>
    </w:p>
    <w:p w14:paraId="0745B92F" w14:textId="77777777" w:rsidR="003B1512" w:rsidRDefault="003B1512" w:rsidP="003B1512">
      <w:pPr>
        <w:pStyle w:val="ListParagraph"/>
        <w:numPr>
          <w:ilvl w:val="0"/>
          <w:numId w:val="3"/>
        </w:numPr>
      </w:pPr>
      <w:r>
        <w:t>What makes this piece proficient?</w:t>
      </w:r>
    </w:p>
    <w:p w14:paraId="18DDE458" w14:textId="77777777" w:rsidR="003B1512" w:rsidRDefault="003B1512" w:rsidP="003B1512">
      <w:pPr>
        <w:pStyle w:val="ListParagraph"/>
        <w:numPr>
          <w:ilvl w:val="0"/>
          <w:numId w:val="3"/>
        </w:numPr>
      </w:pPr>
      <w:r>
        <w:t>What could you do to improve this piece? (Even if you received full points)</w:t>
      </w:r>
    </w:p>
    <w:p w14:paraId="138DB427" w14:textId="77777777" w:rsidR="003B1512" w:rsidRDefault="003B1512" w:rsidP="003B1512"/>
    <w:p w14:paraId="15E20A06" w14:textId="7A35475D" w:rsidR="00D40EEF" w:rsidRPr="00D40EEF" w:rsidRDefault="00D40EEF" w:rsidP="003B1512">
      <w:pPr>
        <w:rPr>
          <w:sz w:val="22"/>
        </w:rPr>
      </w:pPr>
      <w:r w:rsidRPr="00EE32FF">
        <w:rPr>
          <w:sz w:val="22"/>
        </w:rPr>
        <w:t>*Ms. Juengel reserves the right to change any and all procedures in order to improve the learning environment.  This may be changed due to teacher observation or student suggestion.  Students are encouraged to answer the question, “What can Ms. Juengel do to help you succeed in her class?” in order to improve the learning environment.</w:t>
      </w:r>
    </w:p>
    <w:p w14:paraId="3E44E7C7" w14:textId="77777777" w:rsidR="003B1512" w:rsidRDefault="003B1512">
      <w:pPr>
        <w:rPr>
          <w:u w:val="single"/>
        </w:rPr>
      </w:pPr>
      <w:r>
        <w:rPr>
          <w:u w:val="single"/>
        </w:rPr>
        <w:br w:type="page"/>
      </w:r>
    </w:p>
    <w:p w14:paraId="747C8C31" w14:textId="77777777" w:rsidR="001C7FD4" w:rsidRPr="00EE32FF" w:rsidRDefault="001C7FD4" w:rsidP="001C7FD4">
      <w:pPr>
        <w:spacing w:line="360" w:lineRule="auto"/>
        <w:jc w:val="center"/>
        <w:rPr>
          <w:u w:val="single"/>
        </w:rPr>
      </w:pPr>
      <w:r w:rsidRPr="00EE32FF">
        <w:rPr>
          <w:u w:val="single"/>
        </w:rPr>
        <w:lastRenderedPageBreak/>
        <w:t>Parent Agreement and Student Learning Contract</w:t>
      </w:r>
      <w:r>
        <w:rPr>
          <w:u w:val="single"/>
        </w:rPr>
        <w:t xml:space="preserve"> for Academic Success</w:t>
      </w:r>
    </w:p>
    <w:p w14:paraId="691B17E7" w14:textId="77777777" w:rsidR="00CE028C" w:rsidRPr="00EE32FF" w:rsidRDefault="00CE028C" w:rsidP="00CE028C">
      <w:pPr>
        <w:spacing w:line="312" w:lineRule="auto"/>
        <w:rPr>
          <w:sz w:val="22"/>
        </w:rPr>
      </w:pPr>
      <w:r w:rsidRPr="00EE32FF">
        <w:rPr>
          <w:sz w:val="22"/>
        </w:rPr>
        <w:t>Student Learning Contract:</w:t>
      </w:r>
    </w:p>
    <w:p w14:paraId="4F70EC88" w14:textId="77777777" w:rsidR="00CE028C" w:rsidRDefault="00CE028C" w:rsidP="00CE028C">
      <w:pPr>
        <w:numPr>
          <w:ilvl w:val="0"/>
          <w:numId w:val="1"/>
        </w:numPr>
        <w:tabs>
          <w:tab w:val="clear" w:pos="360"/>
          <w:tab w:val="num" w:pos="720"/>
        </w:tabs>
        <w:spacing w:line="312" w:lineRule="auto"/>
        <w:ind w:left="720" w:hanging="360"/>
        <w:rPr>
          <w:sz w:val="22"/>
        </w:rPr>
      </w:pPr>
      <w:r>
        <w:rPr>
          <w:sz w:val="22"/>
        </w:rPr>
        <w:t xml:space="preserve">I understand that Academic Success is </w:t>
      </w:r>
      <w:r w:rsidR="001C7FD4">
        <w:rPr>
          <w:sz w:val="22"/>
        </w:rPr>
        <w:t>an elective</w:t>
      </w:r>
      <w:r>
        <w:rPr>
          <w:sz w:val="22"/>
        </w:rPr>
        <w:t xml:space="preserve"> credit, </w:t>
      </w:r>
      <w:r w:rsidR="001C7FD4">
        <w:rPr>
          <w:sz w:val="22"/>
        </w:rPr>
        <w:t>and is design to serve as an essential</w:t>
      </w:r>
      <w:r>
        <w:rPr>
          <w:sz w:val="22"/>
        </w:rPr>
        <w:t xml:space="preserve"> supp</w:t>
      </w:r>
      <w:r w:rsidR="00CC397D">
        <w:rPr>
          <w:sz w:val="22"/>
        </w:rPr>
        <w:t>ort for the Pre-Calculus course; therefore, attendance is essential.</w:t>
      </w:r>
    </w:p>
    <w:p w14:paraId="3A2F01A9"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I have saved Ms. Juengel’s contact information for future reference, and understand that I can contact her phone or email at any time.</w:t>
      </w:r>
    </w:p>
    <w:p w14:paraId="385F8B95"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I acknowledge that I am expected to dedicate at least 30 to 60 minutes each day to accurately complete Accelerated Math assignments.</w:t>
      </w:r>
    </w:p>
    <w:p w14:paraId="447AAF24"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I acknowledge that Ms. Juengel is committed to my success, and that it is my responsibility to seek her assistance during office hours as soon as:</w:t>
      </w:r>
    </w:p>
    <w:p w14:paraId="319DD404" w14:textId="77777777" w:rsidR="00CE028C" w:rsidRPr="00EE32FF" w:rsidRDefault="00CE028C" w:rsidP="00CE028C">
      <w:pPr>
        <w:numPr>
          <w:ilvl w:val="1"/>
          <w:numId w:val="1"/>
        </w:numPr>
        <w:tabs>
          <w:tab w:val="clear" w:pos="360"/>
          <w:tab w:val="num" w:pos="1440"/>
        </w:tabs>
        <w:spacing w:line="312" w:lineRule="auto"/>
        <w:ind w:left="1440" w:hanging="360"/>
        <w:rPr>
          <w:sz w:val="22"/>
        </w:rPr>
      </w:pPr>
      <w:r w:rsidRPr="00EE32FF">
        <w:rPr>
          <w:sz w:val="22"/>
        </w:rPr>
        <w:t>I earn less then 80% on a test or quiz or</w:t>
      </w:r>
    </w:p>
    <w:p w14:paraId="0EDB726D" w14:textId="77777777" w:rsidR="00CE028C" w:rsidRPr="00EE32FF" w:rsidRDefault="00CE028C" w:rsidP="00CE028C">
      <w:pPr>
        <w:numPr>
          <w:ilvl w:val="1"/>
          <w:numId w:val="1"/>
        </w:numPr>
        <w:tabs>
          <w:tab w:val="clear" w:pos="360"/>
          <w:tab w:val="num" w:pos="1440"/>
        </w:tabs>
        <w:spacing w:line="312" w:lineRule="auto"/>
        <w:ind w:left="1440" w:hanging="360"/>
        <w:rPr>
          <w:sz w:val="22"/>
        </w:rPr>
      </w:pPr>
      <w:r w:rsidRPr="00EE32FF">
        <w:rPr>
          <w:sz w:val="22"/>
        </w:rPr>
        <w:t>I fail to meet my weekly Accelerated Math Goal of 4 objectives.</w:t>
      </w:r>
    </w:p>
    <w:p w14:paraId="13C17254"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 xml:space="preserve">I acknowledge that Ms. Juengel will post grades and Accelerated Math rankings on Friday afternoon or immediately after unit exams, so that I will know my grade and my mastery progress. </w:t>
      </w:r>
    </w:p>
    <w:p w14:paraId="7F4BB2DD" w14:textId="77777777" w:rsidR="00CE028C" w:rsidRPr="00EE32FF" w:rsidRDefault="00CE028C" w:rsidP="00CE028C">
      <w:pPr>
        <w:spacing w:line="360" w:lineRule="auto"/>
      </w:pPr>
      <w:r w:rsidRPr="00EE32FF">
        <w:t>Class Period _______</w:t>
      </w:r>
      <w:r w:rsidRPr="00EE32FF">
        <w:tab/>
        <w:t xml:space="preserve">                 </w:t>
      </w:r>
      <w:r w:rsidRPr="00EE32FF">
        <w:tab/>
      </w:r>
      <w:r w:rsidRPr="00EE32FF">
        <w:tab/>
      </w:r>
      <w:r w:rsidRPr="00EE32FF">
        <w:tab/>
        <w:t>Date ___________</w:t>
      </w:r>
    </w:p>
    <w:p w14:paraId="1619CAE3" w14:textId="77777777" w:rsidR="00CE028C" w:rsidRPr="00EE32FF" w:rsidRDefault="00CE028C" w:rsidP="00CE028C">
      <w:pPr>
        <w:spacing w:line="360" w:lineRule="auto"/>
      </w:pPr>
      <w:r w:rsidRPr="00EE32FF">
        <w:t>Student Name: ____________________________ Student Signature:______________________</w:t>
      </w:r>
    </w:p>
    <w:p w14:paraId="76893104" w14:textId="77777777" w:rsidR="00CE028C" w:rsidRPr="00EE32FF" w:rsidRDefault="00CE028C" w:rsidP="00CE028C">
      <w:pPr>
        <w:spacing w:line="360" w:lineRule="auto"/>
      </w:pPr>
      <w:r w:rsidRPr="00EE32FF">
        <w:tab/>
      </w:r>
      <w:r w:rsidRPr="00EE32FF">
        <w:tab/>
      </w:r>
      <w:r w:rsidRPr="00EE32FF">
        <w:tab/>
        <w:t>(Print)</w:t>
      </w:r>
      <w:r w:rsidRPr="00EE32FF">
        <w:tab/>
      </w:r>
      <w:r w:rsidRPr="00EE32FF">
        <w:tab/>
      </w:r>
      <w:r w:rsidRPr="00EE32FF">
        <w:tab/>
      </w:r>
      <w:r w:rsidRPr="00EE32FF">
        <w:tab/>
      </w:r>
      <w:r w:rsidRPr="00EE32FF">
        <w:tab/>
        <w:t xml:space="preserve">     </w:t>
      </w:r>
      <w:r w:rsidRPr="00EE32FF">
        <w:tab/>
      </w:r>
      <w:r w:rsidRPr="00EE32FF">
        <w:tab/>
        <w:t>(Sign)</w:t>
      </w:r>
    </w:p>
    <w:p w14:paraId="082A5C65" w14:textId="77777777" w:rsidR="00CE028C" w:rsidRPr="00EE32FF" w:rsidRDefault="00CE028C" w:rsidP="00CE028C">
      <w:pPr>
        <w:spacing w:line="360" w:lineRule="auto"/>
      </w:pPr>
      <w:r w:rsidRPr="00EE32FF">
        <w:rPr>
          <w:sz w:val="22"/>
        </w:rPr>
        <w:t>Parent Agreement:</w:t>
      </w:r>
    </w:p>
    <w:p w14:paraId="5C273E92"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 xml:space="preserve">I have received a copy of the </w:t>
      </w:r>
      <w:r w:rsidR="00CC397D">
        <w:rPr>
          <w:sz w:val="22"/>
        </w:rPr>
        <w:t>Information Sheet for Pre-calculus Academic Success.</w:t>
      </w:r>
    </w:p>
    <w:p w14:paraId="68984380"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 xml:space="preserve">I have read the </w:t>
      </w:r>
      <w:r w:rsidR="00CC397D">
        <w:rPr>
          <w:sz w:val="22"/>
        </w:rPr>
        <w:t>information sheet</w:t>
      </w:r>
      <w:r w:rsidRPr="00EE32FF">
        <w:rPr>
          <w:sz w:val="22"/>
        </w:rPr>
        <w:t xml:space="preserve"> and student contract; I understand the expe</w:t>
      </w:r>
      <w:r w:rsidR="00CC397D">
        <w:rPr>
          <w:sz w:val="22"/>
        </w:rPr>
        <w:t>ctations and policies for Ms.</w:t>
      </w:r>
      <w:r w:rsidRPr="00EE32FF">
        <w:rPr>
          <w:sz w:val="22"/>
        </w:rPr>
        <w:t xml:space="preserve"> </w:t>
      </w:r>
      <w:r w:rsidR="00CC397D">
        <w:rPr>
          <w:sz w:val="22"/>
        </w:rPr>
        <w:t xml:space="preserve">Juengel’s </w:t>
      </w:r>
      <w:r w:rsidRPr="00EE32FF">
        <w:rPr>
          <w:sz w:val="22"/>
        </w:rPr>
        <w:t>Pre-calculus</w:t>
      </w:r>
      <w:r w:rsidR="00CC397D">
        <w:rPr>
          <w:sz w:val="22"/>
        </w:rPr>
        <w:t xml:space="preserve"> Academic Success</w:t>
      </w:r>
      <w:r w:rsidRPr="00EE32FF">
        <w:rPr>
          <w:sz w:val="22"/>
        </w:rPr>
        <w:t xml:space="preserve"> class.</w:t>
      </w:r>
    </w:p>
    <w:p w14:paraId="346264E2" w14:textId="26A345B5"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I have saved Ms. Juengel’s contact information for future reference, and unders</w:t>
      </w:r>
      <w:r w:rsidR="00D74D57">
        <w:rPr>
          <w:sz w:val="22"/>
        </w:rPr>
        <w:t xml:space="preserve">tand that I can contact her via </w:t>
      </w:r>
      <w:bookmarkStart w:id="0" w:name="_GoBack"/>
      <w:bookmarkEnd w:id="0"/>
      <w:r w:rsidRPr="00EE32FF">
        <w:rPr>
          <w:sz w:val="22"/>
        </w:rPr>
        <w:t>phone or email at any time.</w:t>
      </w:r>
    </w:p>
    <w:p w14:paraId="3DC514B5" w14:textId="77777777" w:rsidR="00CE028C" w:rsidRPr="00EE32FF" w:rsidRDefault="00CE028C" w:rsidP="00CE028C">
      <w:pPr>
        <w:numPr>
          <w:ilvl w:val="0"/>
          <w:numId w:val="1"/>
        </w:numPr>
        <w:tabs>
          <w:tab w:val="clear" w:pos="360"/>
          <w:tab w:val="num" w:pos="720"/>
        </w:tabs>
        <w:spacing w:line="312" w:lineRule="auto"/>
        <w:ind w:left="720" w:hanging="360"/>
        <w:rPr>
          <w:sz w:val="22"/>
        </w:rPr>
      </w:pPr>
      <w:r w:rsidRPr="00EE32FF">
        <w:rPr>
          <w:sz w:val="22"/>
        </w:rPr>
        <w:t xml:space="preserve">I acknowledge that Ms. Juengel will post grades and Accelerated Math rankings on Friday afternoon or immediately after unit exams, so that my student will know his or her current grade and learning mastery progress at all times. </w:t>
      </w:r>
    </w:p>
    <w:p w14:paraId="4CB83F17" w14:textId="77777777" w:rsidR="00CE028C" w:rsidRPr="00EE32FF" w:rsidRDefault="00CE028C" w:rsidP="00CE028C">
      <w:pPr>
        <w:spacing w:line="312" w:lineRule="auto"/>
        <w:rPr>
          <w:sz w:val="22"/>
        </w:rPr>
      </w:pPr>
    </w:p>
    <w:p w14:paraId="53593F4E" w14:textId="77777777" w:rsidR="00CE028C" w:rsidRPr="00EE32FF" w:rsidRDefault="00CE028C" w:rsidP="00CE028C">
      <w:pPr>
        <w:spacing w:line="360" w:lineRule="auto"/>
      </w:pPr>
      <w:r w:rsidRPr="00EE32FF">
        <w:t>Parent Name: _____________________  Parent Signature: ____________________</w:t>
      </w:r>
      <w:r w:rsidRPr="00EE32FF">
        <w:tab/>
        <w:t xml:space="preserve">   </w:t>
      </w:r>
    </w:p>
    <w:p w14:paraId="21DE6708" w14:textId="77777777" w:rsidR="00CE028C" w:rsidRPr="00EE32FF" w:rsidRDefault="00CE028C" w:rsidP="00CE028C">
      <w:pPr>
        <w:spacing w:line="360" w:lineRule="auto"/>
      </w:pPr>
      <w:r w:rsidRPr="00EE32FF">
        <w:tab/>
      </w:r>
      <w:r w:rsidRPr="00EE32FF">
        <w:tab/>
        <w:t>(Print)</w:t>
      </w:r>
      <w:r w:rsidRPr="00EE32FF">
        <w:tab/>
      </w:r>
      <w:r w:rsidRPr="00EE32FF">
        <w:tab/>
      </w:r>
      <w:r w:rsidRPr="00EE32FF">
        <w:tab/>
      </w:r>
      <w:r w:rsidRPr="00EE32FF">
        <w:tab/>
      </w:r>
      <w:r w:rsidRPr="00EE32FF">
        <w:tab/>
      </w:r>
      <w:r w:rsidRPr="00EE32FF">
        <w:tab/>
        <w:t>(Sign)</w:t>
      </w:r>
    </w:p>
    <w:p w14:paraId="6C23739F" w14:textId="77777777" w:rsidR="00CE028C" w:rsidRPr="00EE32FF" w:rsidRDefault="00CE028C" w:rsidP="00CE028C">
      <w:pPr>
        <w:spacing w:line="360" w:lineRule="auto"/>
      </w:pPr>
      <w:r w:rsidRPr="00EE32FF">
        <w:t>Parent Phone:_________________________</w:t>
      </w:r>
    </w:p>
    <w:p w14:paraId="2717932C" w14:textId="77777777" w:rsidR="00CE028C" w:rsidRPr="00EE32FF" w:rsidRDefault="00CE028C" w:rsidP="00CE028C">
      <w:pPr>
        <w:spacing w:line="360" w:lineRule="auto"/>
      </w:pPr>
      <w:r w:rsidRPr="00EE32FF">
        <w:rPr>
          <w:rFonts w:ascii="Menlo Bold" w:eastAsia="ＭＳ ゴシック" w:hAnsi="Menlo Bold" w:cs="Menlo Bold"/>
        </w:rPr>
        <w:t>☐</w:t>
      </w:r>
      <w:r w:rsidRPr="00EE32FF">
        <w:t xml:space="preserve"> Please check here if you would like to receive emails with class updates, test reminders, and other announcements. </w:t>
      </w:r>
    </w:p>
    <w:p w14:paraId="4E75D4ED" w14:textId="77777777" w:rsidR="00CE028C" w:rsidRPr="00EE32FF" w:rsidRDefault="00CE028C" w:rsidP="00CE028C">
      <w:pPr>
        <w:spacing w:line="360" w:lineRule="auto"/>
      </w:pPr>
      <w:r w:rsidRPr="00EE32FF">
        <w:t>Parent Email:____________________________________________________</w:t>
      </w:r>
    </w:p>
    <w:p w14:paraId="19766F0D" w14:textId="77777777" w:rsidR="005A5065" w:rsidRPr="00CC397D" w:rsidRDefault="00CE028C" w:rsidP="00CC397D">
      <w:pPr>
        <w:spacing w:line="360" w:lineRule="auto"/>
        <w:rPr>
          <w:rFonts w:eastAsia="Times New Roman"/>
          <w:color w:val="auto"/>
          <w:sz w:val="20"/>
          <w:lang w:val="en-US" w:eastAsia="en-US" w:bidi="x-none"/>
        </w:rPr>
      </w:pPr>
      <w:r w:rsidRPr="00EE32FF">
        <w:t xml:space="preserve">Preferred Method of Contact (circle one):  Phone </w:t>
      </w:r>
      <w:r w:rsidRPr="00EE32FF">
        <w:tab/>
        <w:t>Email</w:t>
      </w:r>
    </w:p>
    <w:sectPr w:rsidR="005A5065" w:rsidRPr="00CC397D" w:rsidSect="005A50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89CD1" w14:textId="77777777" w:rsidR="003B1512" w:rsidRDefault="003B1512" w:rsidP="00CE028C">
      <w:r>
        <w:separator/>
      </w:r>
    </w:p>
  </w:endnote>
  <w:endnote w:type="continuationSeparator" w:id="0">
    <w:p w14:paraId="30967BA3" w14:textId="77777777" w:rsidR="003B1512" w:rsidRDefault="003B1512" w:rsidP="00CE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0F3A" w14:textId="77777777" w:rsidR="003B1512" w:rsidRDefault="003B1512" w:rsidP="00CE028C">
      <w:r>
        <w:separator/>
      </w:r>
    </w:p>
  </w:footnote>
  <w:footnote w:type="continuationSeparator" w:id="0">
    <w:p w14:paraId="0BFB78C6" w14:textId="77777777" w:rsidR="003B1512" w:rsidRDefault="003B1512" w:rsidP="00CE02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894EE88C"/>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3A591A5F"/>
    <w:multiLevelType w:val="multilevel"/>
    <w:tmpl w:val="4BA2ED52"/>
    <w:lvl w:ilvl="0">
      <w:start w:val="1"/>
      <w:numFmt w:val="decimal"/>
      <w:isLgl/>
      <w:lvlText w:val="%1."/>
      <w:lvlJc w:val="left"/>
      <w:pPr>
        <w:tabs>
          <w:tab w:val="num" w:pos="360"/>
        </w:tabs>
        <w:ind w:left="360" w:firstLine="360"/>
      </w:pPr>
      <w:rPr>
        <w:rFonts w:ascii="Times New Roman" w:eastAsia="ヒラギノ角ゴ Pro W3" w:hAnsi="Times New Roman" w:cs="Times New Roman"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657D2F21"/>
    <w:multiLevelType w:val="hybridMultilevel"/>
    <w:tmpl w:val="2498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8C"/>
    <w:rsid w:val="001C7FD4"/>
    <w:rsid w:val="003B1512"/>
    <w:rsid w:val="0058026D"/>
    <w:rsid w:val="005A5065"/>
    <w:rsid w:val="00B60DC5"/>
    <w:rsid w:val="00CC397D"/>
    <w:rsid w:val="00CE028C"/>
    <w:rsid w:val="00D40EEF"/>
    <w:rsid w:val="00D74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32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8C"/>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8C"/>
    <w:pPr>
      <w:tabs>
        <w:tab w:val="center" w:pos="4320"/>
        <w:tab w:val="right" w:pos="8640"/>
      </w:tabs>
    </w:pPr>
  </w:style>
  <w:style w:type="character" w:customStyle="1" w:styleId="HeaderChar">
    <w:name w:val="Header Char"/>
    <w:basedOn w:val="DefaultParagraphFont"/>
    <w:link w:val="Header"/>
    <w:uiPriority w:val="99"/>
    <w:rsid w:val="00CE028C"/>
  </w:style>
  <w:style w:type="paragraph" w:styleId="Footer">
    <w:name w:val="footer"/>
    <w:basedOn w:val="Normal"/>
    <w:link w:val="FooterChar"/>
    <w:uiPriority w:val="99"/>
    <w:unhideWhenUsed/>
    <w:rsid w:val="00CE028C"/>
    <w:pPr>
      <w:tabs>
        <w:tab w:val="center" w:pos="4320"/>
        <w:tab w:val="right" w:pos="8640"/>
      </w:tabs>
    </w:pPr>
  </w:style>
  <w:style w:type="character" w:customStyle="1" w:styleId="FooterChar">
    <w:name w:val="Footer Char"/>
    <w:basedOn w:val="DefaultParagraphFont"/>
    <w:link w:val="Footer"/>
    <w:uiPriority w:val="99"/>
    <w:rsid w:val="00CE028C"/>
  </w:style>
  <w:style w:type="paragraph" w:styleId="ListParagraph">
    <w:name w:val="List Paragraph"/>
    <w:basedOn w:val="Normal"/>
    <w:uiPriority w:val="34"/>
    <w:qFormat/>
    <w:rsid w:val="003B15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8C"/>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8C"/>
    <w:pPr>
      <w:tabs>
        <w:tab w:val="center" w:pos="4320"/>
        <w:tab w:val="right" w:pos="8640"/>
      </w:tabs>
    </w:pPr>
  </w:style>
  <w:style w:type="character" w:customStyle="1" w:styleId="HeaderChar">
    <w:name w:val="Header Char"/>
    <w:basedOn w:val="DefaultParagraphFont"/>
    <w:link w:val="Header"/>
    <w:uiPriority w:val="99"/>
    <w:rsid w:val="00CE028C"/>
  </w:style>
  <w:style w:type="paragraph" w:styleId="Footer">
    <w:name w:val="footer"/>
    <w:basedOn w:val="Normal"/>
    <w:link w:val="FooterChar"/>
    <w:uiPriority w:val="99"/>
    <w:unhideWhenUsed/>
    <w:rsid w:val="00CE028C"/>
    <w:pPr>
      <w:tabs>
        <w:tab w:val="center" w:pos="4320"/>
        <w:tab w:val="right" w:pos="8640"/>
      </w:tabs>
    </w:pPr>
  </w:style>
  <w:style w:type="character" w:customStyle="1" w:styleId="FooterChar">
    <w:name w:val="Footer Char"/>
    <w:basedOn w:val="DefaultParagraphFont"/>
    <w:link w:val="Footer"/>
    <w:uiPriority w:val="99"/>
    <w:rsid w:val="00CE028C"/>
  </w:style>
  <w:style w:type="paragraph" w:styleId="ListParagraph">
    <w:name w:val="List Paragraph"/>
    <w:basedOn w:val="Normal"/>
    <w:uiPriority w:val="34"/>
    <w:qFormat/>
    <w:rsid w:val="003B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703</Words>
  <Characters>4013</Characters>
  <Application>Microsoft Macintosh Word</Application>
  <DocSecurity>0</DocSecurity>
  <Lines>33</Lines>
  <Paragraphs>9</Paragraphs>
  <ScaleCrop>false</ScaleCrop>
  <Company>Denver Public Schools</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Mattea Juengel</dc:creator>
  <cp:keywords/>
  <dc:description/>
  <cp:lastModifiedBy>Mattea Juengel</cp:lastModifiedBy>
  <cp:revision>5</cp:revision>
  <dcterms:created xsi:type="dcterms:W3CDTF">2012-08-23T21:28:00Z</dcterms:created>
  <dcterms:modified xsi:type="dcterms:W3CDTF">2012-08-24T02:27:00Z</dcterms:modified>
</cp:coreProperties>
</file>